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讲 座：</w:t>
      </w:r>
      <w:bookmarkStart w:id="1" w:name="_GoBack"/>
      <w:bookmarkEnd w:id="1"/>
    </w:p>
    <w:tbl>
      <w:tblPr>
        <w:tblStyle w:val="6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08"/>
        <w:gridCol w:w="1464"/>
        <w:gridCol w:w="3384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题目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4.7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9:45-11:45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a.m.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Approximate structural analysis</w:t>
            </w:r>
          </w:p>
        </w:tc>
        <w:tc>
          <w:tcPr>
            <w:tcW w:w="327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Statically determinate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structures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4.10</w:t>
            </w:r>
          </w:p>
        </w:tc>
        <w:tc>
          <w:tcPr>
            <w:tcW w:w="130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9:45-11:45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a.m.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Flexible formwork construction</w:t>
            </w:r>
          </w:p>
        </w:tc>
        <w:tc>
          <w:tcPr>
            <w:tcW w:w="327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Outline of the method and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4.12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9:45-11:45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a.m.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Approximate structural analysis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Statically indeterminate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structures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4.14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9:45-11:45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a.m.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Construction using fibre reinforced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polymer materials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Internal reinforcement for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concrete, and strengthening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4.18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9:45-11:45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a.m.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Approximate structural analysis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Beams and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4.21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9:45-11:45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a.m.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Analysis of complex concrete structures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– peridynamics and computationa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methods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Introduction to analysis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methods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4.25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9:45-11:45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a.m.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Approximate structural analysis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Arches and Cables</w:t>
            </w:r>
          </w:p>
        </w:tc>
      </w:tr>
      <w:bookmarkEnd w:id="0"/>
    </w:tbl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 验：</w:t>
      </w:r>
    </w:p>
    <w:tbl>
      <w:tblPr>
        <w:tblStyle w:val="6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28"/>
        <w:gridCol w:w="1344"/>
        <w:gridCol w:w="3192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3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题目</w:t>
            </w:r>
          </w:p>
        </w:tc>
        <w:tc>
          <w:tcPr>
            <w:tcW w:w="347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4.10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2:00 - 5:00 p.m</w:t>
            </w:r>
          </w:p>
        </w:tc>
        <w:tc>
          <w:tcPr>
            <w:tcW w:w="13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中山院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611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Flexible formwork analysis methods</w:t>
            </w:r>
          </w:p>
        </w:tc>
        <w:tc>
          <w:tcPr>
            <w:tcW w:w="347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Workshop showing someanalysis methods using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computers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4.12</w:t>
            </w:r>
          </w:p>
        </w:tc>
        <w:tc>
          <w:tcPr>
            <w:tcW w:w="142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1:00 - 6:00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p.m.</w:t>
            </w:r>
          </w:p>
        </w:tc>
        <w:tc>
          <w:tcPr>
            <w:tcW w:w="13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实验室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Flexible formwork – design of abeam/slab</w:t>
            </w:r>
          </w:p>
        </w:tc>
        <w:tc>
          <w:tcPr>
            <w:tcW w:w="347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Group design of a simply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supported beam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4.17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2:00 - 5:00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p.m.</w:t>
            </w:r>
          </w:p>
        </w:tc>
        <w:tc>
          <w:tcPr>
            <w:tcW w:w="13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实验室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Flexible formwork – experimenting with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the materials</w:t>
            </w:r>
          </w:p>
        </w:tc>
        <w:tc>
          <w:tcPr>
            <w:tcW w:w="34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Small group work with somefabric, timber, concrete to experiment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4.24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1:00 - 6:00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p.m.</w:t>
            </w:r>
          </w:p>
        </w:tc>
        <w:tc>
          <w:tcPr>
            <w:tcW w:w="13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实验室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Flexible formwork – construction of a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beam/slab</w:t>
            </w:r>
          </w:p>
        </w:tc>
        <w:tc>
          <w:tcPr>
            <w:tcW w:w="34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Group work to build a beam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4.26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2:00 - 4:00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p.m.</w:t>
            </w:r>
          </w:p>
        </w:tc>
        <w:tc>
          <w:tcPr>
            <w:tcW w:w="1344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实验室</w:t>
            </w:r>
          </w:p>
        </w:tc>
        <w:tc>
          <w:tcPr>
            <w:tcW w:w="31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Optional: Testing of the beam</w:t>
            </w:r>
          </w:p>
        </w:tc>
        <w:tc>
          <w:tcPr>
            <w:tcW w:w="34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eastAsia="zh-CN"/>
              </w:rPr>
              <w:t>Optional testing of the beam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85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ikeFont_layou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HQFJb-1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HQFJz-12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HQFJp-8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HQFJx-11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HQFJc-3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SymbolA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LGBC4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Italic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53+ZCNB2H-53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CNB2E-3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LGBC4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HQFJb-2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QFJf-7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1+ZKNKE1-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KNKEy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+ZKNKEy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楷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1"/>
    <w:family w:val="modern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55DB1"/>
    <w:rsid w:val="452A3B9E"/>
    <w:rsid w:val="4AEE5197"/>
    <w:rsid w:val="67E55D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link w:val="7"/>
    <w:unhideWhenUsed/>
    <w:qFormat/>
    <w:uiPriority w:val="0"/>
    <w:pPr>
      <w:keepNext/>
      <w:keepLines/>
      <w:spacing w:beforeAutospacing="0" w:afterAutospacing="0" w:line="240" w:lineRule="auto"/>
      <w:ind w:firstLine="0" w:firstLineChars="0"/>
      <w:jc w:val="left"/>
      <w:outlineLvl w:val="2"/>
    </w:pPr>
    <w:rPr>
      <w:rFonts w:ascii="Times New Roman" w:hAnsi="Times New Roman" w:eastAsia="宋体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标题 3 Char"/>
    <w:link w:val="2"/>
    <w:qFormat/>
    <w:uiPriority w:val="0"/>
    <w:rPr>
      <w:rFonts w:ascii="Times New Roman" w:hAnsi="Times New Roman" w:eastAsia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2017-03-27T09:27:00Z</dcterms:created>
  <dc:creator>zyh</dc:creator>
  <cp:lastModifiedBy>zyh</cp:lastModifiedBy>
  <dcterms:modified xsi:type="dcterms:W3CDTF">2017-03-27T10:03:47Z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